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98" w:rsidRDefault="008F2904" w:rsidP="00392398">
      <w:pPr>
        <w:spacing w:after="0" w:line="240" w:lineRule="auto"/>
        <w:jc w:val="both"/>
        <w:rPr>
          <w:rFonts w:ascii="Times New Roman" w:hAnsi="Times New Roman" w:cs="Times New Roman"/>
          <w:b/>
          <w:color w:val="FF0000"/>
          <w:sz w:val="32"/>
          <w:szCs w:val="32"/>
        </w:rPr>
      </w:pPr>
      <w:r>
        <w:rPr>
          <w:rFonts w:ascii="Times New Roman" w:hAnsi="Times New Roman" w:cs="Times New Roman"/>
          <w:b/>
          <w:noProof/>
          <w:color w:val="FF0000"/>
          <w:sz w:val="28"/>
          <w:szCs w:val="28"/>
          <w:lang w:eastAsia="ru-RU"/>
        </w:rPr>
        <w:drawing>
          <wp:inline distT="0" distB="0" distL="0" distR="0">
            <wp:extent cx="1592580" cy="1379016"/>
            <wp:effectExtent l="0" t="0" r="7620" b="0"/>
            <wp:docPr id="1" name="Рисунок 1" descr="C:\Users\USER\Desktop\4606_64c4abb997b63e174b212f9ebe9ee9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4606_64c4abb997b63e174b212f9ebe9ee9a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2694" cy="1379115"/>
                    </a:xfrm>
                    <a:prstGeom prst="rect">
                      <a:avLst/>
                    </a:prstGeom>
                    <a:noFill/>
                    <a:ln>
                      <a:noFill/>
                    </a:ln>
                  </pic:spPr>
                </pic:pic>
              </a:graphicData>
            </a:graphic>
          </wp:inline>
        </w:drawing>
      </w:r>
    </w:p>
    <w:p w:rsidR="008F5436" w:rsidRPr="00392398" w:rsidRDefault="008F5436" w:rsidP="00392398">
      <w:pPr>
        <w:spacing w:after="0" w:line="240" w:lineRule="auto"/>
        <w:jc w:val="center"/>
        <w:rPr>
          <w:rFonts w:ascii="Times New Roman" w:hAnsi="Times New Roman" w:cs="Times New Roman"/>
          <w:b/>
          <w:color w:val="FF0000"/>
          <w:sz w:val="32"/>
          <w:szCs w:val="32"/>
        </w:rPr>
      </w:pPr>
      <w:r w:rsidRPr="00392398">
        <w:rPr>
          <w:rFonts w:ascii="Times New Roman" w:hAnsi="Times New Roman" w:cs="Times New Roman"/>
          <w:b/>
          <w:color w:val="FF0000"/>
          <w:sz w:val="32"/>
          <w:szCs w:val="32"/>
        </w:rPr>
        <w:t xml:space="preserve">Правила дорожного движения для </w:t>
      </w:r>
      <w:r w:rsidR="00392398">
        <w:rPr>
          <w:rFonts w:ascii="Times New Roman" w:hAnsi="Times New Roman" w:cs="Times New Roman"/>
          <w:b/>
          <w:color w:val="FF0000"/>
          <w:sz w:val="32"/>
          <w:szCs w:val="32"/>
        </w:rPr>
        <w:t xml:space="preserve">                                              </w:t>
      </w:r>
      <w:r w:rsidRPr="00392398">
        <w:rPr>
          <w:rFonts w:ascii="Times New Roman" w:hAnsi="Times New Roman" w:cs="Times New Roman"/>
          <w:b/>
          <w:color w:val="FF0000"/>
          <w:sz w:val="32"/>
          <w:szCs w:val="32"/>
        </w:rPr>
        <w:t>школьников</w:t>
      </w:r>
    </w:p>
    <w:p w:rsidR="008F2904" w:rsidRPr="00392398" w:rsidRDefault="008F2904" w:rsidP="008F2904">
      <w:pPr>
        <w:spacing w:after="0" w:line="240" w:lineRule="auto"/>
        <w:ind w:firstLine="708"/>
        <w:jc w:val="both"/>
        <w:rPr>
          <w:rFonts w:ascii="Times New Roman" w:hAnsi="Times New Roman" w:cs="Times New Roman"/>
          <w:sz w:val="32"/>
          <w:szCs w:val="32"/>
        </w:rPr>
      </w:pPr>
    </w:p>
    <w:p w:rsidR="00392398" w:rsidRDefault="008F5436" w:rsidP="008F2904">
      <w:pPr>
        <w:spacing w:after="0" w:line="240" w:lineRule="auto"/>
        <w:ind w:firstLine="708"/>
        <w:jc w:val="both"/>
        <w:rPr>
          <w:rFonts w:ascii="Times New Roman" w:hAnsi="Times New Roman" w:cs="Times New Roman"/>
          <w:sz w:val="28"/>
          <w:szCs w:val="28"/>
        </w:rPr>
      </w:pPr>
      <w:r w:rsidRPr="008F5436">
        <w:rPr>
          <w:rFonts w:ascii="Times New Roman" w:hAnsi="Times New Roman" w:cs="Times New Roman"/>
          <w:sz w:val="28"/>
          <w:szCs w:val="28"/>
        </w:rPr>
        <w:t xml:space="preserve">Начиная с первого класса, все школьники изучают правила дорожного движения. Ведь лучший способ сохранить свою жизнь и здоровье – строго соблюдать эти правила. </w:t>
      </w:r>
    </w:p>
    <w:p w:rsidR="008F5436" w:rsidRDefault="008F5436" w:rsidP="008F2904">
      <w:pPr>
        <w:spacing w:after="0" w:line="240" w:lineRule="auto"/>
        <w:ind w:firstLine="708"/>
        <w:jc w:val="both"/>
        <w:rPr>
          <w:rFonts w:ascii="Times New Roman" w:hAnsi="Times New Roman" w:cs="Times New Roman"/>
          <w:sz w:val="28"/>
          <w:szCs w:val="28"/>
        </w:rPr>
      </w:pPr>
      <w:r w:rsidRPr="008F5436">
        <w:rPr>
          <w:rFonts w:ascii="Times New Roman" w:hAnsi="Times New Roman" w:cs="Times New Roman"/>
          <w:sz w:val="28"/>
          <w:szCs w:val="28"/>
        </w:rPr>
        <w:t xml:space="preserve">Казалось бы, что может быть проще, переходить улицу строго на зеленый сигнал светофора, по пешеходной «зебре» или через подземный переход. Но часто, торопясь по делам, мы сами нарушаем правила дорожного движения, и тем самым подаем своим детям дурной пример. </w:t>
      </w:r>
    </w:p>
    <w:p w:rsidR="008F5436" w:rsidRPr="00392398" w:rsidRDefault="008F5436" w:rsidP="00392398">
      <w:pPr>
        <w:spacing w:after="0" w:line="240" w:lineRule="auto"/>
        <w:jc w:val="center"/>
        <w:rPr>
          <w:rFonts w:ascii="Times New Roman" w:hAnsi="Times New Roman" w:cs="Times New Roman"/>
          <w:b/>
          <w:sz w:val="28"/>
          <w:szCs w:val="28"/>
          <w:u w:val="single"/>
        </w:rPr>
      </w:pPr>
      <w:r w:rsidRPr="00392398">
        <w:rPr>
          <w:rFonts w:ascii="Times New Roman" w:hAnsi="Times New Roman" w:cs="Times New Roman"/>
          <w:b/>
          <w:sz w:val="28"/>
          <w:szCs w:val="28"/>
          <w:u w:val="single"/>
        </w:rPr>
        <w:t>Школьники должны знать права и обязанности пешеходов.</w:t>
      </w:r>
    </w:p>
    <w:p w:rsidR="008F5436" w:rsidRDefault="008F5436" w:rsidP="008F29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8F5436">
        <w:rPr>
          <w:rFonts w:ascii="Times New Roman" w:hAnsi="Times New Roman" w:cs="Times New Roman"/>
          <w:sz w:val="28"/>
          <w:szCs w:val="28"/>
        </w:rPr>
        <w:t xml:space="preserve"> Все участники дорожного движения должны придерживаться правой стороны при движении: автомобилисты – на проезжей части, пешеходы – на тротуаре. </w:t>
      </w:r>
    </w:p>
    <w:p w:rsidR="008F5436" w:rsidRDefault="008F5436" w:rsidP="008F29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5436">
        <w:rPr>
          <w:rFonts w:ascii="Times New Roman" w:hAnsi="Times New Roman" w:cs="Times New Roman"/>
          <w:sz w:val="28"/>
          <w:szCs w:val="28"/>
        </w:rPr>
        <w:t xml:space="preserve">Светофор имеет 3 вида сигнала: красный, зеленый и желтый (для пешеходов светофор имеет 2 вида: красный и зеленый). </w:t>
      </w:r>
      <w:proofErr w:type="gramStart"/>
      <w:r w:rsidRPr="008F5436">
        <w:rPr>
          <w:rFonts w:ascii="Times New Roman" w:hAnsi="Times New Roman" w:cs="Times New Roman"/>
          <w:sz w:val="28"/>
          <w:szCs w:val="28"/>
        </w:rPr>
        <w:t xml:space="preserve">Красный свет означает «остановись, хода нет», желтый – «внимание», зеленый – «путь свободен». </w:t>
      </w:r>
      <w:proofErr w:type="gramEnd"/>
    </w:p>
    <w:p w:rsidR="008F5436" w:rsidRPr="00392398" w:rsidRDefault="008F5436" w:rsidP="008F2904">
      <w:pPr>
        <w:spacing w:after="0" w:line="240" w:lineRule="auto"/>
        <w:jc w:val="both"/>
        <w:rPr>
          <w:rFonts w:ascii="Times New Roman" w:hAnsi="Times New Roman" w:cs="Times New Roman"/>
          <w:b/>
          <w:i/>
          <w:sz w:val="28"/>
          <w:szCs w:val="28"/>
        </w:rPr>
      </w:pPr>
      <w:r w:rsidRPr="00392398">
        <w:rPr>
          <w:rFonts w:ascii="Times New Roman" w:hAnsi="Times New Roman" w:cs="Times New Roman"/>
          <w:b/>
          <w:i/>
          <w:sz w:val="28"/>
          <w:szCs w:val="28"/>
        </w:rPr>
        <w:t xml:space="preserve">Важно! Дети должны научиться различать светофор для автомобилей от светофора для пешеходов. В то время, когда для автомобилей горит зеленый сигнал светофора, разрешающий им движение, на пешеходном светофоре загорается красный сигнал, запрещающий пешеходам переходить дорогу. И наоборот, когда для автомобилей горит красный свет, для пешеходов загорается зеленый, разрешающий движение. </w:t>
      </w:r>
    </w:p>
    <w:p w:rsidR="008F5436" w:rsidRDefault="008F5436" w:rsidP="008F29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5436">
        <w:rPr>
          <w:rFonts w:ascii="Times New Roman" w:hAnsi="Times New Roman" w:cs="Times New Roman"/>
          <w:sz w:val="28"/>
          <w:szCs w:val="28"/>
        </w:rPr>
        <w:t xml:space="preserve">Если нет светофора, переходить улицу следует только по пешеходному переходу (наземному или подземному). </w:t>
      </w:r>
    </w:p>
    <w:p w:rsidR="008F5436" w:rsidRDefault="008F5436" w:rsidP="008F29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5436">
        <w:rPr>
          <w:rFonts w:ascii="Times New Roman" w:hAnsi="Times New Roman" w:cs="Times New Roman"/>
          <w:sz w:val="28"/>
          <w:szCs w:val="28"/>
        </w:rPr>
        <w:t xml:space="preserve">Переходя улицу, следует убедиться, что опасность в виде приближающегося транспорта отсутствует. </w:t>
      </w:r>
    </w:p>
    <w:p w:rsidR="008F5436" w:rsidRDefault="008F5436" w:rsidP="008F29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5436">
        <w:rPr>
          <w:rFonts w:ascii="Times New Roman" w:hAnsi="Times New Roman" w:cs="Times New Roman"/>
          <w:sz w:val="28"/>
          <w:szCs w:val="28"/>
        </w:rPr>
        <w:t xml:space="preserve">Переходя через проезжую часть, вначале следует посмотреть налево, убедившись, что </w:t>
      </w:r>
      <w:r>
        <w:rPr>
          <w:rFonts w:ascii="Times New Roman" w:hAnsi="Times New Roman" w:cs="Times New Roman"/>
          <w:sz w:val="28"/>
          <w:szCs w:val="28"/>
        </w:rPr>
        <w:t>переход безопасен.</w:t>
      </w:r>
      <w:r w:rsidRPr="008F5436">
        <w:rPr>
          <w:rFonts w:ascii="Times New Roman" w:hAnsi="Times New Roman" w:cs="Times New Roman"/>
          <w:sz w:val="28"/>
          <w:szCs w:val="28"/>
        </w:rPr>
        <w:t xml:space="preserve"> </w:t>
      </w:r>
    </w:p>
    <w:p w:rsidR="008F5436" w:rsidRDefault="008F5436" w:rsidP="008F29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5436">
        <w:rPr>
          <w:rFonts w:ascii="Times New Roman" w:hAnsi="Times New Roman" w:cs="Times New Roman"/>
          <w:sz w:val="28"/>
          <w:szCs w:val="28"/>
        </w:rPr>
        <w:t>Нельзя выбегать на проезжую часть</w:t>
      </w:r>
      <w:r>
        <w:rPr>
          <w:rFonts w:ascii="Times New Roman" w:hAnsi="Times New Roman" w:cs="Times New Roman"/>
          <w:sz w:val="28"/>
          <w:szCs w:val="28"/>
        </w:rPr>
        <w:t>.</w:t>
      </w:r>
    </w:p>
    <w:p w:rsidR="008F5436" w:rsidRDefault="008F5436" w:rsidP="0039239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Ш</w:t>
      </w:r>
      <w:r w:rsidRPr="008F5436">
        <w:rPr>
          <w:rFonts w:ascii="Times New Roman" w:hAnsi="Times New Roman" w:cs="Times New Roman"/>
          <w:sz w:val="28"/>
          <w:szCs w:val="28"/>
        </w:rPr>
        <w:t>кольники должны понимать, что для всех участников дорожного движения предусмотрена своя территория для движения: транспорту – проезжая часть, пешеходам – тротуар. При отсутствии тротуара пешеходы, могут перемещаться по обочине проезжей части, обязательно навстречу движущемуся транспорту (т.е. придерживаясь левой стороны).</w:t>
      </w:r>
    </w:p>
    <w:p w:rsidR="00392398" w:rsidRDefault="00392398" w:rsidP="00392398">
      <w:pPr>
        <w:spacing w:after="0" w:line="240" w:lineRule="auto"/>
        <w:ind w:firstLine="708"/>
        <w:jc w:val="center"/>
        <w:rPr>
          <w:rFonts w:ascii="Times New Roman" w:hAnsi="Times New Roman" w:cs="Times New Roman"/>
          <w:sz w:val="28"/>
          <w:szCs w:val="28"/>
        </w:rPr>
      </w:pPr>
    </w:p>
    <w:p w:rsidR="00392398" w:rsidRPr="008F5436" w:rsidRDefault="00392398" w:rsidP="00392398">
      <w:pPr>
        <w:spacing w:after="0" w:line="240" w:lineRule="auto"/>
        <w:ind w:firstLine="708"/>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Пусть ваши дороги будут безопасными!</w:t>
      </w:r>
    </w:p>
    <w:sectPr w:rsidR="00392398" w:rsidRPr="008F5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36"/>
    <w:rsid w:val="0004644E"/>
    <w:rsid w:val="00166811"/>
    <w:rsid w:val="002A027B"/>
    <w:rsid w:val="00392398"/>
    <w:rsid w:val="00474B85"/>
    <w:rsid w:val="007C6780"/>
    <w:rsid w:val="008142C5"/>
    <w:rsid w:val="008F2904"/>
    <w:rsid w:val="008F5436"/>
    <w:rsid w:val="00A13173"/>
    <w:rsid w:val="00B84E38"/>
    <w:rsid w:val="00C13055"/>
    <w:rsid w:val="00C769E9"/>
    <w:rsid w:val="00CE7833"/>
    <w:rsid w:val="00D83D1A"/>
    <w:rsid w:val="00DD1FFD"/>
    <w:rsid w:val="00FE1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436"/>
    <w:pPr>
      <w:ind w:left="720"/>
      <w:contextualSpacing/>
    </w:pPr>
  </w:style>
  <w:style w:type="paragraph" w:styleId="a4">
    <w:name w:val="Balloon Text"/>
    <w:basedOn w:val="a"/>
    <w:link w:val="a5"/>
    <w:uiPriority w:val="99"/>
    <w:semiHidden/>
    <w:unhideWhenUsed/>
    <w:rsid w:val="008F29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9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436"/>
    <w:pPr>
      <w:ind w:left="720"/>
      <w:contextualSpacing/>
    </w:pPr>
  </w:style>
  <w:style w:type="paragraph" w:styleId="a4">
    <w:name w:val="Balloon Text"/>
    <w:basedOn w:val="a"/>
    <w:link w:val="a5"/>
    <w:uiPriority w:val="99"/>
    <w:semiHidden/>
    <w:unhideWhenUsed/>
    <w:rsid w:val="008F29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9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2018-04-10T09:07:00Z</dcterms:created>
  <dcterms:modified xsi:type="dcterms:W3CDTF">2018-04-10T09:20:00Z</dcterms:modified>
</cp:coreProperties>
</file>